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5C" w:rsidRDefault="00D6725C" w:rsidP="00D127A2">
      <w:pPr>
        <w:jc w:val="center"/>
        <w:rPr>
          <w:rFonts w:ascii="Times New Roman" w:hAnsi="Times New Roman"/>
          <w:sz w:val="48"/>
          <w:szCs w:val="48"/>
        </w:rPr>
      </w:pPr>
      <w:r w:rsidRPr="00D127A2">
        <w:rPr>
          <w:rFonts w:ascii="Times New Roman" w:hAnsi="Times New Roman"/>
          <w:sz w:val="48"/>
          <w:szCs w:val="48"/>
        </w:rPr>
        <w:t>Оголошення</w:t>
      </w:r>
    </w:p>
    <w:p w:rsidR="00D6725C" w:rsidRDefault="00D6725C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D6725C" w:rsidRDefault="00D6725C" w:rsidP="00FA337E">
      <w:pPr>
        <w:ind w:left="-851" w:firstLine="851"/>
        <w:jc w:val="both"/>
        <w:rPr>
          <w:rFonts w:ascii="Times New Roman" w:hAnsi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припинення ДЕРЖАВНОГО ПІДПРИЄМСТВА</w:t>
      </w:r>
      <w:r w:rsidRPr="00C72F2F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F358AA">
        <w:rPr>
          <w:rFonts w:ascii="Times New Roman" w:hAnsi="Times New Roman"/>
          <w:color w:val="000000"/>
          <w:spacing w:val="-3"/>
          <w:sz w:val="28"/>
          <w:szCs w:val="28"/>
        </w:rPr>
        <w:t>ДЕРЖАВНЕ ПІДПРИЄМСТВО</w:t>
      </w:r>
      <w:r w:rsidRPr="00F358AA">
        <w:rPr>
          <w:rFonts w:ascii="Times New Roman" w:hAnsi="Times New Roman"/>
          <w:color w:val="000000"/>
          <w:spacing w:val="7"/>
          <w:sz w:val="28"/>
          <w:szCs w:val="28"/>
        </w:rPr>
        <w:t xml:space="preserve"> «ХМІЛЬНИЦЬКЕ ЛІСОВЕ ГОСПОДАРСТВО»</w:t>
      </w:r>
      <w:r w:rsidRPr="00F358AA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F358AA">
        <w:rPr>
          <w:rFonts w:ascii="Times New Roman" w:hAnsi="Times New Roman"/>
          <w:spacing w:val="-1"/>
          <w:sz w:val="28"/>
          <w:szCs w:val="28"/>
        </w:rPr>
        <w:t xml:space="preserve">код згідно з ЄДРПОУ </w:t>
      </w:r>
      <w:r w:rsidRPr="00F358AA">
        <w:rPr>
          <w:rFonts w:ascii="Times New Roman" w:hAnsi="Times New Roman"/>
          <w:sz w:val="28"/>
          <w:szCs w:val="28"/>
          <w:shd w:val="clear" w:color="auto" w:fill="FFFFFF"/>
        </w:rPr>
        <w:t>00991485</w:t>
      </w:r>
      <w:r w:rsidRPr="00C72F2F">
        <w:rPr>
          <w:rFonts w:ascii="Times New Roman" w:hAnsi="Times New Roman"/>
          <w:sz w:val="28"/>
          <w:szCs w:val="28"/>
        </w:rPr>
        <w:t xml:space="preserve">, </w:t>
      </w:r>
      <w:r w:rsidRPr="00C72F2F">
        <w:rPr>
          <w:rFonts w:ascii="Times New Roman" w:hAnsi="Times New Roman"/>
          <w:spacing w:val="-3"/>
          <w:sz w:val="28"/>
          <w:szCs w:val="28"/>
        </w:rPr>
        <w:t>шляхом реорганізації, а саме – приєднання до ДЕРЖАВНОГО ПІДПРИЄМСТВА «</w:t>
      </w:r>
      <w:r w:rsidRPr="00C72F2F">
        <w:rPr>
          <w:rFonts w:ascii="Times New Roman" w:hAnsi="Times New Roman"/>
          <w:spacing w:val="7"/>
          <w:sz w:val="28"/>
          <w:szCs w:val="28"/>
        </w:rPr>
        <w:t>ВІННИЦЬКЕ ЛІСОВЕ ГОСПОДАРСТВО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яке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 правонаступником,</w:t>
      </w:r>
      <w:r w:rsidRPr="00D127A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 xml:space="preserve">код </w:t>
      </w:r>
      <w:r w:rsidRPr="00C72F2F">
        <w:rPr>
          <w:rFonts w:ascii="Times New Roman" w:hAnsi="Times New Roman"/>
          <w:spacing w:val="-1"/>
          <w:sz w:val="28"/>
          <w:szCs w:val="28"/>
        </w:rPr>
        <w:t>згідно з ЄДРПОУ</w:t>
      </w:r>
      <w:r w:rsidRPr="00C72F2F">
        <w:rPr>
          <w:rFonts w:ascii="Times New Roman" w:hAnsi="Times New Roman"/>
          <w:sz w:val="28"/>
          <w:szCs w:val="28"/>
          <w:shd w:val="clear" w:color="auto" w:fill="FFFFFF"/>
        </w:rPr>
        <w:t xml:space="preserve"> 33315831</w:t>
      </w:r>
      <w:r>
        <w:rPr>
          <w:rFonts w:ascii="Times New Roman" w:hAnsi="Times New Roman"/>
          <w:sz w:val="28"/>
          <w:szCs w:val="28"/>
          <w:shd w:val="clear" w:color="auto" w:fill="FFFFFF"/>
        </w:rPr>
        <w:t>. 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аказ Державного агентства лісових ресурсів України від 27.09.2021 р. № 535. Строк заявлення кредиторами своїх вимог до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ДЕРЖАВНОГО ПІДПРИЄМСТВА </w:t>
      </w:r>
      <w:r w:rsidRPr="00F358AA">
        <w:rPr>
          <w:rFonts w:ascii="Times New Roman" w:hAnsi="Times New Roman"/>
          <w:color w:val="000000"/>
          <w:spacing w:val="7"/>
          <w:sz w:val="28"/>
          <w:szCs w:val="28"/>
        </w:rPr>
        <w:t>«ХМІЛЬНИЦЬКЕ ЛІСОВЕ ГОСПОДАРСТВО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складає 2 місяці з дня оприлюднення повідомлення згідно вимог законодавства. Письмові вимоги приймаються до 29.11.2021 року за адресою</w:t>
      </w:r>
      <w:bookmarkStart w:id="0" w:name="_GoBack"/>
      <w:bookmarkEnd w:id="0"/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:</w:t>
      </w:r>
      <w:r w:rsidRPr="00FA337E">
        <w:t xml:space="preserve"> </w:t>
      </w:r>
      <w:r w:rsidRPr="00FA337E"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22065, Вінницька обл., Хмільницький р-н, с. Широка Гребля, вул Чкалова, 40"Л"</w:t>
      </w:r>
      <w:r>
        <w:rPr>
          <w:rFonts w:ascii="Times New Roman" w:hAnsi="Times New Roman"/>
          <w:color w:val="000000"/>
          <w:spacing w:val="7"/>
          <w:sz w:val="28"/>
          <w:szCs w:val="28"/>
          <w:lang w:val="uk-UA"/>
        </w:rPr>
        <w:t>.</w:t>
      </w:r>
    </w:p>
    <w:p w:rsidR="00D6725C" w:rsidRPr="00D2240B" w:rsidRDefault="00D6725C" w:rsidP="00D2240B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725C" w:rsidRPr="00D2240B" w:rsidRDefault="00D6725C" w:rsidP="00D22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 xml:space="preserve">Склад </w:t>
      </w:r>
    </w:p>
    <w:p w:rsidR="00D6725C" w:rsidRPr="00D2240B" w:rsidRDefault="00D6725C" w:rsidP="00D2240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 xml:space="preserve">Комісії з припинення </w:t>
      </w:r>
      <w:r w:rsidRPr="00D2240B">
        <w:rPr>
          <w:rFonts w:ascii="Times New Roman" w:hAnsi="Times New Roman"/>
          <w:sz w:val="28"/>
          <w:szCs w:val="24"/>
          <w:lang w:val="uk-UA" w:eastAsia="ru-RU"/>
        </w:rPr>
        <w:t xml:space="preserve">державного підприємства </w:t>
      </w:r>
    </w:p>
    <w:p w:rsidR="00D6725C" w:rsidRPr="00D2240B" w:rsidRDefault="00D6725C" w:rsidP="00D224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D2240B"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D2240B">
        <w:rPr>
          <w:rFonts w:ascii="Times New Roman" w:hAnsi="Times New Roman"/>
          <w:color w:val="000000"/>
          <w:spacing w:val="7"/>
          <w:sz w:val="28"/>
          <w:szCs w:val="28"/>
          <w:lang w:val="uk-UA" w:eastAsia="ru-RU"/>
        </w:rPr>
        <w:t>Хмільницьке лісове господарство</w:t>
      </w:r>
      <w:r w:rsidRPr="00D2240B">
        <w:rPr>
          <w:rFonts w:ascii="Times New Roman" w:hAnsi="Times New Roman"/>
          <w:sz w:val="28"/>
          <w:szCs w:val="28"/>
          <w:lang w:val="uk-UA" w:eastAsia="ru-RU"/>
        </w:rPr>
        <w:t>»</w:t>
      </w:r>
    </w:p>
    <w:p w:rsidR="00D6725C" w:rsidRPr="00D2240B" w:rsidRDefault="00D6725C" w:rsidP="00D2240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D6725C" w:rsidRPr="00D2240B" w:rsidRDefault="00D6725C" w:rsidP="00D2240B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716"/>
        <w:gridCol w:w="4855"/>
      </w:tblGrid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Голова комісії: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Ільченко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Євгеній Віталійович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Головний лісничий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ДП «Вінницьке ЛГ»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Члени комісії: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Попельнюк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Віктор Васильович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ДП «Вінницьке ЛГ»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Кузь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Максим Віталійович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Головний інженер ДП «Вінницьке ЛГ»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Осняцька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Наталія Олександрівна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177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економіст ДП «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ВінницькеЛГ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Червінська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Алла Яківна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Головний бухгалтер ДП «Вінниць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 ЛГ»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Ільніцький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Роман Андрійович 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Головний механік ДП «Вінницьке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ЛГ»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Ризванюк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Андрій Петрович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Юрисконсульт, (в.о. інспектора з кадрів ДП «Вінницьке ЛГ»)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Діденко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Сергій Вікторович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177681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Мисливствознавець ДП «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Вінницьке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ЛГ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Ющинський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Тарас Вікторович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ДП «Хмільницьке ЛГ»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Лоїк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Ігор Аркадійович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1526B8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інженер ДП «Хмільницьке ЛГ»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Парандій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Марія Володимирівна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економіст ДП «Хмільницьке ЛГ»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Заблоцька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Галина Захарівна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1526B8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бухгалтер ДП «Хмільницьке ЛГ»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Шмаль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Анатолій Григорович</w:t>
            </w:r>
          </w:p>
        </w:tc>
        <w:tc>
          <w:tcPr>
            <w:tcW w:w="4915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6725C" w:rsidRPr="001526B8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Головний механік ДП «Хмільницьке ЛГ»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6725C" w:rsidRPr="00EE0FC4" w:rsidTr="00635C88">
        <w:tc>
          <w:tcPr>
            <w:tcW w:w="4786" w:type="dxa"/>
          </w:tcPr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Тищенко </w:t>
            </w:r>
          </w:p>
          <w:p w:rsidR="00D6725C" w:rsidRPr="00D2240B" w:rsidRDefault="00D6725C" w:rsidP="00D2240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Тетяна Володимирівна</w:t>
            </w:r>
          </w:p>
        </w:tc>
        <w:tc>
          <w:tcPr>
            <w:tcW w:w="4915" w:type="dxa"/>
          </w:tcPr>
          <w:p w:rsidR="00D6725C" w:rsidRPr="001526B8" w:rsidRDefault="00D6725C" w:rsidP="00D224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2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Інспектор з кадрів ДП «Хмільницьке ЛГ»</w:t>
            </w:r>
          </w:p>
        </w:tc>
      </w:tr>
    </w:tbl>
    <w:p w:rsidR="00D6725C" w:rsidRPr="00D127A2" w:rsidRDefault="00D6725C" w:rsidP="00D127A2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6725C" w:rsidRPr="00D127A2" w:rsidRDefault="00D6725C" w:rsidP="00D127A2">
      <w:pPr>
        <w:ind w:left="-851" w:firstLine="851"/>
        <w:rPr>
          <w:rFonts w:ascii="Times New Roman" w:hAnsi="Times New Roman"/>
          <w:sz w:val="48"/>
          <w:szCs w:val="48"/>
          <w:lang w:val="uk-UA"/>
        </w:rPr>
      </w:pPr>
    </w:p>
    <w:p w:rsidR="00D6725C" w:rsidRDefault="00D6725C" w:rsidP="00D127A2">
      <w:pPr>
        <w:jc w:val="center"/>
        <w:rPr>
          <w:rFonts w:ascii="Times New Roman" w:hAnsi="Times New Roman"/>
          <w:sz w:val="48"/>
          <w:szCs w:val="48"/>
        </w:rPr>
      </w:pPr>
    </w:p>
    <w:p w:rsidR="00D6725C" w:rsidRPr="00D127A2" w:rsidRDefault="00D6725C" w:rsidP="00D127A2">
      <w:pPr>
        <w:jc w:val="center"/>
        <w:rPr>
          <w:rFonts w:ascii="Times New Roman" w:hAnsi="Times New Roman"/>
          <w:sz w:val="48"/>
          <w:szCs w:val="48"/>
        </w:rPr>
      </w:pPr>
    </w:p>
    <w:sectPr w:rsidR="00D6725C" w:rsidRPr="00D127A2" w:rsidSect="00BD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EF9"/>
    <w:rsid w:val="001512FC"/>
    <w:rsid w:val="001526B8"/>
    <w:rsid w:val="00177681"/>
    <w:rsid w:val="002D47B8"/>
    <w:rsid w:val="003546BF"/>
    <w:rsid w:val="003C60C6"/>
    <w:rsid w:val="0055201B"/>
    <w:rsid w:val="0060467B"/>
    <w:rsid w:val="00635C88"/>
    <w:rsid w:val="00722EF9"/>
    <w:rsid w:val="007F61FC"/>
    <w:rsid w:val="00854170"/>
    <w:rsid w:val="00984787"/>
    <w:rsid w:val="00B37DBE"/>
    <w:rsid w:val="00BD0135"/>
    <w:rsid w:val="00C72F2F"/>
    <w:rsid w:val="00D127A2"/>
    <w:rsid w:val="00D2240B"/>
    <w:rsid w:val="00D6725C"/>
    <w:rsid w:val="00E93149"/>
    <w:rsid w:val="00EE0FC4"/>
    <w:rsid w:val="00F358AA"/>
    <w:rsid w:val="00FA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35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3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264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14</cp:revision>
  <cp:lastPrinted>2021-09-28T08:52:00Z</cp:lastPrinted>
  <dcterms:created xsi:type="dcterms:W3CDTF">2021-09-28T08:22:00Z</dcterms:created>
  <dcterms:modified xsi:type="dcterms:W3CDTF">2021-09-28T14:32:00Z</dcterms:modified>
</cp:coreProperties>
</file>